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08C2" w14:textId="473832BE" w:rsidR="004062B7" w:rsidRPr="008E0AA8" w:rsidRDefault="004062B7" w:rsidP="004062B7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 w:rsidRPr="008E0AA8">
        <w:rPr>
          <w:b/>
          <w:bCs/>
          <w:smallCaps/>
          <w:color w:val="000000" w:themeColor="text1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Content>
          <w:r w:rsidRPr="008E0AA8">
            <w:rPr>
              <w:b/>
              <w:bCs/>
              <w:smallCaps/>
              <w:color w:val="000000" w:themeColor="text1"/>
              <w:sz w:val="24"/>
              <w:szCs w:val="24"/>
            </w:rPr>
            <w:t>IV</w:t>
          </w:r>
        </w:sdtContent>
      </w:sdt>
      <w:sdt>
        <w:sdtPr>
          <w:tag w:val="goog_rdk_1"/>
          <w:id w:val="1819845665"/>
          <w:showingPlcHdr/>
        </w:sdtPr>
        <w:sdtContent>
          <w:r w:rsidR="0022373E">
            <w:t xml:space="preserve">     </w:t>
          </w:r>
        </w:sdtContent>
      </w:sdt>
    </w:p>
    <w:p w14:paraId="3C76C555" w14:textId="77777777" w:rsidR="004062B7" w:rsidRDefault="004062B7" w:rsidP="004062B7">
      <w:pPr>
        <w:spacing w:before="280" w:after="280" w:line="240" w:lineRule="auto"/>
        <w:jc w:val="center"/>
        <w:rPr>
          <w:b/>
          <w:smallCaps/>
          <w:color w:val="000000"/>
          <w:sz w:val="24"/>
          <w:szCs w:val="24"/>
        </w:rPr>
      </w:pPr>
      <w:r w:rsidRPr="008E0AA8">
        <w:rPr>
          <w:b/>
          <w:smallCaps/>
          <w:color w:val="000000"/>
          <w:sz w:val="24"/>
          <w:szCs w:val="24"/>
        </w:rPr>
        <w:t>CRITÉRIOS UTILIZADOS NA AVALIAÇÃO DE MÉRITO CULTURAL</w:t>
      </w:r>
    </w:p>
    <w:p w14:paraId="4FCAEE73" w14:textId="3CAED3DC" w:rsidR="0022373E" w:rsidRDefault="0022373E" w:rsidP="004062B7">
      <w:pPr>
        <w:spacing w:before="280" w:after="280" w:line="24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EDITAL FOMENTO 01/2026</w:t>
      </w:r>
    </w:p>
    <w:p w14:paraId="6A9DB0FE" w14:textId="16CDD729" w:rsidR="0022373E" w:rsidRDefault="0022373E" w:rsidP="004062B7">
      <w:pPr>
        <w:spacing w:before="280" w:after="280" w:line="24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SÃO JOSÉ DA VARGINHA</w:t>
      </w:r>
    </w:p>
    <w:p w14:paraId="6EF21A95" w14:textId="77777777" w:rsidR="0022373E" w:rsidRPr="008E0AA8" w:rsidRDefault="0022373E" w:rsidP="004062B7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</w:p>
    <w:p w14:paraId="6B73BAB4" w14:textId="77777777" w:rsidR="004062B7" w:rsidRPr="008E0AA8" w:rsidRDefault="004062B7" w:rsidP="004062B7">
      <w:pPr>
        <w:spacing w:before="120" w:after="120" w:line="240" w:lineRule="auto"/>
        <w:ind w:right="120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 </w:t>
      </w:r>
    </w:p>
    <w:p w14:paraId="51CE7543" w14:textId="77777777" w:rsidR="004062B7" w:rsidRPr="008E0AA8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 xml:space="preserve">A avaliação dos projetos será realizada mediante atribuição de notas aos critérios de seleção, conforme descrição a seguir: </w:t>
      </w:r>
    </w:p>
    <w:p w14:paraId="78757E80" w14:textId="77777777" w:rsidR="004062B7" w:rsidRPr="008E0AA8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 xml:space="preserve">• Grau pleno de atendimento do critério - 10 pontos; </w:t>
      </w:r>
    </w:p>
    <w:p w14:paraId="4E82FBAC" w14:textId="6336E707" w:rsidR="004062B7" w:rsidRPr="008E0AA8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 xml:space="preserve">• Grau satisfatório de atendimento do critério – </w:t>
      </w:r>
      <w:r w:rsidR="005655FE" w:rsidRPr="008E0AA8">
        <w:rPr>
          <w:color w:val="000000"/>
          <w:sz w:val="24"/>
          <w:szCs w:val="24"/>
        </w:rPr>
        <w:t>4</w:t>
      </w:r>
      <w:r w:rsidRPr="008E0AA8">
        <w:rPr>
          <w:color w:val="000000"/>
          <w:sz w:val="24"/>
          <w:szCs w:val="24"/>
        </w:rPr>
        <w:t xml:space="preserve"> pontos; </w:t>
      </w:r>
    </w:p>
    <w:p w14:paraId="11FDC30A" w14:textId="77777777" w:rsidR="004062B7" w:rsidRPr="008E0AA8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 xml:space="preserve">• Grau insatisfatório de atendimento do critério – 2 pontos; </w:t>
      </w:r>
    </w:p>
    <w:p w14:paraId="4F300A08" w14:textId="77777777" w:rsidR="004062B7" w:rsidRPr="008E0AA8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• Não atendimento do critério – 0 pontos.</w:t>
      </w:r>
    </w:p>
    <w:p w14:paraId="0BCAFDF3" w14:textId="77777777" w:rsidR="004062B7" w:rsidRPr="008E0AA8" w:rsidRDefault="004062B7" w:rsidP="004062B7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 </w:t>
      </w:r>
    </w:p>
    <w:tbl>
      <w:tblPr>
        <w:tblW w:w="9073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4"/>
        <w:gridCol w:w="5630"/>
        <w:gridCol w:w="1559"/>
      </w:tblGrid>
      <w:tr w:rsidR="004062B7" w:rsidRPr="008E0AA8" w14:paraId="289CDA2C" w14:textId="77777777" w:rsidTr="005655FE">
        <w:tc>
          <w:tcPr>
            <w:tcW w:w="907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4062B7" w:rsidRPr="008E0AA8" w14:paraId="643D3602" w14:textId="77777777" w:rsidTr="00B4093F">
        <w:tc>
          <w:tcPr>
            <w:tcW w:w="18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5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4062B7" w:rsidRPr="008E0AA8" w14:paraId="6C47F378" w14:textId="77777777" w:rsidTr="00B4093F">
        <w:tc>
          <w:tcPr>
            <w:tcW w:w="18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5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0B3BBE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 w:rsidRPr="008E0AA8"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análise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avaliação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valoração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conteúdo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Content>
                <w:r w:rsidRPr="008E0AA8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8E0A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coerência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possível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Content>
                <w:r w:rsidRPr="008E0AA8"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Content>
                <w:r w:rsidRPr="008E0AA8"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 w:rsidRPr="008E0AA8"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serão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obtidos.</w:t>
            </w:r>
          </w:p>
          <w:p w14:paraId="47FFA457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:rsidRPr="008E0AA8" w14:paraId="02BC83FC" w14:textId="77777777" w:rsidTr="00B4093F">
        <w:tc>
          <w:tcPr>
            <w:tcW w:w="18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607E3" w14:textId="555B696D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FF0000"/>
                <w:sz w:val="24"/>
                <w:szCs w:val="24"/>
              </w:rPr>
            </w:pP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Relevância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cenário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cultural do</w:t>
            </w:r>
            <w:r w:rsidRPr="008E0AA8">
              <w:rPr>
                <w:b/>
                <w:sz w:val="24"/>
                <w:szCs w:val="24"/>
              </w:rPr>
              <w:t xml:space="preserve"> </w:t>
            </w:r>
            <w:r w:rsidR="00D25FE0" w:rsidRPr="008E0AA8">
              <w:rPr>
                <w:b/>
                <w:sz w:val="24"/>
                <w:szCs w:val="24"/>
              </w:rPr>
              <w:t xml:space="preserve">Município de </w:t>
            </w:r>
            <w:r w:rsidR="00DC782F" w:rsidRPr="008E0AA8">
              <w:rPr>
                <w:b/>
                <w:sz w:val="24"/>
                <w:szCs w:val="24"/>
              </w:rPr>
              <w:t>São José da Varginha</w:t>
            </w:r>
            <w:r w:rsidR="00D25FE0" w:rsidRPr="008E0AA8">
              <w:rPr>
                <w:b/>
                <w:sz w:val="24"/>
                <w:szCs w:val="24"/>
              </w:rPr>
              <w:t>/MG-</w:t>
            </w:r>
            <w:r w:rsidRPr="008E0AA8">
              <w:rPr>
                <w:b/>
                <w:sz w:val="24"/>
                <w:szCs w:val="24"/>
              </w:rPr>
              <w:t> </w:t>
            </w:r>
            <w:r w:rsidRPr="008E0AA8"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análise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avaliação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valoração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, se 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contribui para o enriquecimento 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valorização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da cultura do </w:t>
            </w:r>
            <w:r w:rsidR="00D25FE0" w:rsidRPr="008E0AA8">
              <w:rPr>
                <w:b/>
                <w:sz w:val="24"/>
                <w:szCs w:val="24"/>
              </w:rPr>
              <w:t xml:space="preserve">Município de </w:t>
            </w:r>
            <w:r w:rsidR="00DC782F" w:rsidRPr="008E0AA8">
              <w:rPr>
                <w:b/>
                <w:sz w:val="24"/>
                <w:szCs w:val="24"/>
              </w:rPr>
              <w:t>São José da Varginha/MG</w:t>
            </w:r>
          </w:p>
          <w:p w14:paraId="4B598135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:rsidRPr="008E0AA8" w14:paraId="01E7DA19" w14:textId="77777777" w:rsidTr="00B4093F">
        <w:tc>
          <w:tcPr>
            <w:tcW w:w="18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lastRenderedPageBreak/>
              <w:t>C</w:t>
            </w:r>
          </w:p>
        </w:tc>
        <w:tc>
          <w:tcPr>
            <w:tcW w:w="5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6A880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 w:rsidRPr="008E0AA8"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avaliação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valoração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comunitária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, em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relação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inclusão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de pessoas com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deficiência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6E2ADF1C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:rsidRPr="008E0AA8" w14:paraId="3240A9C6" w14:textId="77777777" w:rsidTr="00B4093F">
        <w:tc>
          <w:tcPr>
            <w:tcW w:w="18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5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F0370F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tag w:val="goog_rdk_7"/>
                <w:id w:val="1173307974"/>
              </w:sdtPr>
              <w:sdtContent>
                <w:r w:rsidRPr="008E0AA8"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Content>
                <w:r w:rsidRPr="008E0AA8"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Content>
                <w:r w:rsidRPr="008E0AA8"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 w:rsidRPr="008E0AA8"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 w:rsidRPr="008E0AA8"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análise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técnica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execução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adequação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Também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Content>
                <w:r w:rsidRPr="008E0AA8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8E0AA8"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Content>
                <w:r w:rsidRPr="008E0AA8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8E0AA8"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coerência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07D151D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:rsidRPr="008E0AA8" w14:paraId="22AEEF90" w14:textId="77777777" w:rsidTr="00B4093F">
        <w:tc>
          <w:tcPr>
            <w:tcW w:w="18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5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4E62D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Content>
                <w:r w:rsidRPr="008E0AA8"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Content>
                <w:r w:rsidRPr="008E0AA8"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 w:rsidRPr="008E0AA8"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 w:rsidRPr="008E0AA8"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análise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técnica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público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estratégias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mídias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los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>.</w:t>
            </w:r>
          </w:p>
          <w:p w14:paraId="6CBEF5A1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:rsidRPr="008E0AA8" w14:paraId="2226C65B" w14:textId="77777777" w:rsidTr="00B4093F">
        <w:tc>
          <w:tcPr>
            <w:tcW w:w="18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5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E586E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 w:rsidRPr="008E0AA8"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análise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compõem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técnico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coerência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não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relação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às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atribuições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serão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avaliação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serão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currículos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técnica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>).</w:t>
            </w:r>
          </w:p>
          <w:p w14:paraId="41033E5D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:rsidRPr="008E0AA8" w14:paraId="091AAC11" w14:textId="77777777" w:rsidTr="00B4093F">
        <w:tc>
          <w:tcPr>
            <w:tcW w:w="18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5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7000D" w14:textId="77777777" w:rsidR="004062B7" w:rsidRPr="008E0AA8" w:rsidRDefault="004062B7" w:rsidP="008E0AA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E0AA8"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 w:rsidRPr="008E0AA8"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Sera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Content>
                <w:r w:rsidRPr="008E0AA8"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Content>
                <w:r w:rsidRPr="008E0AA8">
                  <w:t xml:space="preserve">     </w:t>
                </w:r>
              </w:sdtContent>
            </w:sdt>
            <w:r w:rsidRPr="008E0AA8"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Content>
                <w:r w:rsidRPr="008E0AA8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8E0AA8"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currículo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E0AA8"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 w:rsidRPr="008E0AA8"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Content>
                <w:r w:rsidRPr="008E0AA8"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2699B111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:rsidRPr="008E0AA8" w14:paraId="7B5A1AC9" w14:textId="77777777" w:rsidTr="00B4093F">
        <w:tc>
          <w:tcPr>
            <w:tcW w:w="75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77777777" w:rsidR="004062B7" w:rsidRPr="008E0AA8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b/>
                <w:sz w:val="24"/>
                <w:szCs w:val="24"/>
              </w:rPr>
            </w:pPr>
            <w:r w:rsidRPr="008E0AA8">
              <w:rPr>
                <w:b/>
                <w:sz w:val="24"/>
                <w:szCs w:val="24"/>
              </w:rPr>
              <w:t>70 PONTOS</w:t>
            </w:r>
          </w:p>
        </w:tc>
      </w:tr>
    </w:tbl>
    <w:p w14:paraId="4AC288C1" w14:textId="77777777" w:rsidR="004062B7" w:rsidRPr="008E0AA8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7E003379" w14:textId="77777777" w:rsidR="003D1E05" w:rsidRPr="008E0AA8" w:rsidRDefault="003D1E05" w:rsidP="004062B7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W w:w="9781" w:type="dxa"/>
        <w:tblInd w:w="-577" w:type="dxa"/>
        <w:tblLayout w:type="fixed"/>
        <w:tblLook w:val="0400" w:firstRow="0" w:lastRow="0" w:firstColumn="0" w:lastColumn="0" w:noHBand="0" w:noVBand="1"/>
      </w:tblPr>
      <w:tblGrid>
        <w:gridCol w:w="2127"/>
        <w:gridCol w:w="5670"/>
        <w:gridCol w:w="1984"/>
      </w:tblGrid>
      <w:tr w:rsidR="004062B7" w:rsidRPr="008E0AA8" w14:paraId="1858A511" w14:textId="77777777" w:rsidTr="003D1E05">
        <w:trPr>
          <w:trHeight w:val="420"/>
        </w:trPr>
        <w:tc>
          <w:tcPr>
            <w:tcW w:w="9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48F5" w14:textId="77777777" w:rsidR="004062B7" w:rsidRPr="008E0AA8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4062B7" w:rsidRPr="008E0AA8" w14:paraId="244405A1" w14:textId="77777777" w:rsidTr="00B4093F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2A49" w14:textId="77777777" w:rsidR="004062B7" w:rsidRPr="008E0AA8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F355" w14:textId="77777777" w:rsidR="004062B7" w:rsidRPr="008E0AA8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E24A" w14:textId="77777777" w:rsidR="004062B7" w:rsidRPr="008E0AA8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:rsidRPr="008E0AA8" w14:paraId="6FCDF8A2" w14:textId="77777777" w:rsidTr="00B4093F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1C373" w14:textId="77777777" w:rsidR="003D1E05" w:rsidRPr="008E0AA8" w:rsidRDefault="003D1E05" w:rsidP="000A3EBE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DC3F22A" w14:textId="77777777" w:rsidR="003D1E05" w:rsidRPr="008E0AA8" w:rsidRDefault="003D1E05" w:rsidP="000A3EBE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098B5AC" w14:textId="708C8831" w:rsidR="004062B7" w:rsidRPr="008E0AA8" w:rsidRDefault="003D1E05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6C90" w14:textId="0EBFE622" w:rsidR="004062B7" w:rsidRPr="008E0AA8" w:rsidRDefault="004062B7" w:rsidP="008E0A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E0AA8">
              <w:rPr>
                <w:color w:val="000000"/>
                <w:sz w:val="24"/>
                <w:szCs w:val="24"/>
              </w:rPr>
              <w:t>Agentes culturais do gênero feminino</w:t>
            </w:r>
            <w:r w:rsidR="003D1E05" w:rsidRPr="008E0AA8">
              <w:rPr>
                <w:color w:val="000000"/>
                <w:sz w:val="24"/>
                <w:szCs w:val="24"/>
              </w:rPr>
              <w:t xml:space="preserve">, Agentes culturais negros e indígenas, Agentes culturais com deficiência, Agentes culturais com notória atuação em temáticas relacionadas a: LGBTQIAPN+, </w:t>
            </w:r>
            <w:proofErr w:type="spellStart"/>
            <w:r w:rsidR="003D1E05" w:rsidRPr="008E0AA8">
              <w:rPr>
                <w:color w:val="000000"/>
                <w:sz w:val="24"/>
                <w:szCs w:val="24"/>
              </w:rPr>
              <w:t>idosos.Agentes</w:t>
            </w:r>
            <w:proofErr w:type="spellEnd"/>
            <w:r w:rsidR="003D1E05" w:rsidRPr="008E0AA8">
              <w:rPr>
                <w:color w:val="000000"/>
                <w:sz w:val="24"/>
                <w:szCs w:val="24"/>
              </w:rPr>
              <w:t xml:space="preserve"> culturais residentes em regiões de menor IDH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AB6D" w14:textId="77777777" w:rsidR="004062B7" w:rsidRPr="008E0AA8" w:rsidRDefault="004062B7" w:rsidP="00321A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EBA4EFF" w14:textId="77777777" w:rsidR="003D1E05" w:rsidRPr="008E0AA8" w:rsidRDefault="003D1E05" w:rsidP="00321A0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51849A4" w14:textId="55B050D4" w:rsidR="004062B7" w:rsidRPr="008E0AA8" w:rsidRDefault="003D1E05" w:rsidP="00321A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sz w:val="24"/>
                <w:szCs w:val="24"/>
              </w:rPr>
              <w:t>03</w:t>
            </w:r>
          </w:p>
        </w:tc>
      </w:tr>
      <w:tr w:rsidR="004062B7" w:rsidRPr="008E0AA8" w14:paraId="4DE672C9" w14:textId="77777777" w:rsidTr="00B4093F">
        <w:trPr>
          <w:trHeight w:val="420"/>
        </w:trPr>
        <w:tc>
          <w:tcPr>
            <w:tcW w:w="7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A962" w14:textId="77777777" w:rsidR="004062B7" w:rsidRPr="008E0AA8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DE2E" w14:textId="1E4B0F1C" w:rsidR="004062B7" w:rsidRPr="008E0AA8" w:rsidRDefault="003D1E05" w:rsidP="000A3EBE">
            <w:pPr>
              <w:shd w:val="clear" w:color="auto" w:fill="FFFFFF"/>
              <w:spacing w:before="240" w:after="240" w:line="240" w:lineRule="auto"/>
              <w:jc w:val="center"/>
              <w:rPr>
                <w:b/>
                <w:sz w:val="24"/>
                <w:szCs w:val="24"/>
              </w:rPr>
            </w:pPr>
            <w:r w:rsidRPr="008E0AA8">
              <w:rPr>
                <w:b/>
                <w:sz w:val="24"/>
                <w:szCs w:val="24"/>
              </w:rPr>
              <w:t>03</w:t>
            </w:r>
            <w:r w:rsidR="005655FE" w:rsidRPr="008E0AA8">
              <w:rPr>
                <w:b/>
                <w:sz w:val="24"/>
                <w:szCs w:val="24"/>
              </w:rPr>
              <w:t xml:space="preserve"> </w:t>
            </w:r>
            <w:r w:rsidR="004062B7" w:rsidRPr="008E0AA8">
              <w:rPr>
                <w:b/>
                <w:sz w:val="24"/>
                <w:szCs w:val="24"/>
              </w:rPr>
              <w:t>PONTOS</w:t>
            </w:r>
          </w:p>
        </w:tc>
      </w:tr>
    </w:tbl>
    <w:p w14:paraId="1CCE6E53" w14:textId="77777777" w:rsidR="004062B7" w:rsidRPr="008E0AA8" w:rsidRDefault="004062B7" w:rsidP="004062B7">
      <w:pPr>
        <w:spacing w:after="0" w:line="240" w:lineRule="auto"/>
        <w:rPr>
          <w:sz w:val="24"/>
          <w:szCs w:val="24"/>
        </w:rPr>
      </w:pPr>
    </w:p>
    <w:tbl>
      <w:tblPr>
        <w:tblW w:w="9781" w:type="dxa"/>
        <w:tblInd w:w="-577" w:type="dxa"/>
        <w:tblLayout w:type="fixed"/>
        <w:tblLook w:val="0400" w:firstRow="0" w:lastRow="0" w:firstColumn="0" w:lastColumn="0" w:noHBand="0" w:noVBand="1"/>
      </w:tblPr>
      <w:tblGrid>
        <w:gridCol w:w="2161"/>
        <w:gridCol w:w="5636"/>
        <w:gridCol w:w="1984"/>
      </w:tblGrid>
      <w:tr w:rsidR="004062B7" w:rsidRPr="008E0AA8" w14:paraId="4915E0E1" w14:textId="77777777" w:rsidTr="003D1E05">
        <w:trPr>
          <w:trHeight w:val="420"/>
        </w:trPr>
        <w:tc>
          <w:tcPr>
            <w:tcW w:w="978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FCF" w14:textId="77777777" w:rsidR="004062B7" w:rsidRPr="008E0AA8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4062B7" w:rsidRPr="008E0AA8" w14:paraId="6800475C" w14:textId="77777777" w:rsidTr="00B4093F">
        <w:tc>
          <w:tcPr>
            <w:tcW w:w="21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0F8EB" w14:textId="77777777" w:rsidR="004062B7" w:rsidRPr="008E0AA8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56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3FC4" w14:textId="77777777" w:rsidR="004062B7" w:rsidRPr="008E0AA8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75C" w14:textId="77777777" w:rsidR="004062B7" w:rsidRPr="008E0AA8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:rsidRPr="008E0AA8" w14:paraId="63AA0D5B" w14:textId="77777777" w:rsidTr="00B4093F">
        <w:trPr>
          <w:trHeight w:val="300"/>
        </w:trPr>
        <w:tc>
          <w:tcPr>
            <w:tcW w:w="21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86D6" w14:textId="40410C19" w:rsidR="004062B7" w:rsidRPr="008E0AA8" w:rsidRDefault="003D1E05" w:rsidP="008E0AA8">
            <w:pPr>
              <w:spacing w:line="240" w:lineRule="auto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E0AA8">
              <w:rPr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798" w14:textId="1821FA6F" w:rsidR="004062B7" w:rsidRPr="008E0AA8" w:rsidRDefault="004062B7" w:rsidP="008E0A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E0AA8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  <w:r w:rsidR="003D1E05" w:rsidRPr="008E0AA8">
              <w:rPr>
                <w:color w:val="000000" w:themeColor="text1"/>
                <w:sz w:val="24"/>
                <w:szCs w:val="24"/>
              </w:rPr>
              <w:t>, Pessoas jurídicas ou coletivos/grupos compostos majoritariamente por pessoas negras ou indígenas, Pessoas jurídicas ou coletivos/grupos com notória atuação em temáticas relacionadas a: pessoas negras, indígenas, pessoas com deficiência, mulheres, LGBTQIAP+, idosos, crianças, e demais grupos em situação de vulnerabilidade econômica e/ou social, Pessoas jurídicas compostas majoritariamente por mulheres, Pessoas jurídicas sediadas em regiões de menor IDH ou coletivos/grupos pertencentes a regiões de menor IDH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2842C" w14:textId="77777777" w:rsidR="003D1E05" w:rsidRPr="008E0AA8" w:rsidRDefault="003D1E05" w:rsidP="00321A0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4D54ED3" w14:textId="77777777" w:rsidR="003D1E05" w:rsidRPr="008E0AA8" w:rsidRDefault="003D1E05" w:rsidP="00321A0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63DA907" w14:textId="77777777" w:rsidR="003D1E05" w:rsidRPr="008E0AA8" w:rsidRDefault="003D1E05" w:rsidP="00321A0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68A4A1C" w14:textId="77777777" w:rsidR="003D1E05" w:rsidRPr="008E0AA8" w:rsidRDefault="003D1E05" w:rsidP="00321A0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249E279" w14:textId="77777777" w:rsidR="003D1E05" w:rsidRPr="008E0AA8" w:rsidRDefault="003D1E05" w:rsidP="00321A0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7820EAE" w14:textId="77777777" w:rsidR="003D1E05" w:rsidRPr="008E0AA8" w:rsidRDefault="003D1E05" w:rsidP="00321A0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379F112" w14:textId="77777777" w:rsidR="003D1E05" w:rsidRPr="008E0AA8" w:rsidRDefault="003D1E05" w:rsidP="00321A0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4F542C4" w14:textId="18C9A93D" w:rsidR="004062B7" w:rsidRPr="008E0AA8" w:rsidRDefault="003D1E05" w:rsidP="00321A0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E0AA8">
              <w:rPr>
                <w:color w:val="000000" w:themeColor="text1"/>
                <w:sz w:val="24"/>
                <w:szCs w:val="24"/>
              </w:rPr>
              <w:t>03</w:t>
            </w:r>
          </w:p>
          <w:p w14:paraId="000F3D29" w14:textId="77777777" w:rsidR="004062B7" w:rsidRPr="008E0AA8" w:rsidRDefault="004062B7" w:rsidP="00321A0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062B7" w:rsidRPr="008E0AA8" w14:paraId="56E242B1" w14:textId="77777777" w:rsidTr="00B4093F">
        <w:trPr>
          <w:trHeight w:val="420"/>
        </w:trPr>
        <w:tc>
          <w:tcPr>
            <w:tcW w:w="779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ABD3" w14:textId="77777777" w:rsidR="004062B7" w:rsidRPr="008E0AA8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8E0AA8"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7937" w14:textId="73C2687A" w:rsidR="004062B7" w:rsidRPr="008E0AA8" w:rsidRDefault="003D1E05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sz w:val="24"/>
                <w:szCs w:val="24"/>
              </w:rPr>
            </w:pPr>
            <w:r w:rsidRPr="008E0AA8">
              <w:rPr>
                <w:b/>
                <w:sz w:val="24"/>
                <w:szCs w:val="24"/>
              </w:rPr>
              <w:t>03</w:t>
            </w:r>
            <w:r w:rsidR="004062B7" w:rsidRPr="008E0AA8">
              <w:rPr>
                <w:b/>
                <w:sz w:val="24"/>
                <w:szCs w:val="24"/>
              </w:rPr>
              <w:t xml:space="preserve"> PONTOS</w:t>
            </w:r>
          </w:p>
        </w:tc>
      </w:tr>
    </w:tbl>
    <w:p w14:paraId="41256920" w14:textId="77777777" w:rsidR="004062B7" w:rsidRPr="008E0AA8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599EC6DB" w14:textId="77777777" w:rsidR="004062B7" w:rsidRPr="008E0AA8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3B3FA3E3" w14:textId="6DFE985B" w:rsidR="004062B7" w:rsidRPr="008E0AA8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sz w:val="24"/>
          <w:szCs w:val="24"/>
        </w:rPr>
      </w:pPr>
      <w:r w:rsidRPr="008E0AA8">
        <w:rPr>
          <w:sz w:val="24"/>
          <w:szCs w:val="24"/>
        </w:rPr>
        <w:t>A pontuação final de cada candidatura será </w:t>
      </w:r>
      <w:r w:rsidR="00AB0FED" w:rsidRPr="008E0AA8">
        <w:rPr>
          <w:sz w:val="24"/>
          <w:szCs w:val="24"/>
        </w:rPr>
        <w:t>por média das notas atribuídas individualmente por cada me</w:t>
      </w:r>
      <w:r w:rsidR="00D841F9" w:rsidRPr="008E0AA8">
        <w:rPr>
          <w:sz w:val="24"/>
          <w:szCs w:val="24"/>
        </w:rPr>
        <w:t>m</w:t>
      </w:r>
      <w:r w:rsidR="00AB0FED" w:rsidRPr="008E0AA8">
        <w:rPr>
          <w:sz w:val="24"/>
          <w:szCs w:val="24"/>
        </w:rPr>
        <w:t>bro.</w:t>
      </w:r>
    </w:p>
    <w:p w14:paraId="137F1DA0" w14:textId="77777777" w:rsidR="004062B7" w:rsidRPr="008E0AA8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Content>
          <w:r w:rsidRPr="008E0AA8">
            <w:t xml:space="preserve">     </w:t>
          </w:r>
        </w:sdtContent>
      </w:sdt>
      <w:r w:rsidRPr="008E0AA8"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Content>
          <w:r w:rsidRPr="008E0AA8">
            <w:t xml:space="preserve">     </w:t>
          </w:r>
        </w:sdtContent>
      </w:sdt>
      <w:r w:rsidRPr="008E0AA8"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14:paraId="0EA034A8" w14:textId="77777777" w:rsidR="004062B7" w:rsidRPr="008E0AA8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Content>
          <w:r w:rsidRPr="008E0AA8">
            <w:t xml:space="preserve">     </w:t>
          </w:r>
        </w:sdtContent>
      </w:sdt>
      <w:r w:rsidRPr="008E0AA8"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310C6FB" w14:textId="27BA1807" w:rsidR="004062B7" w:rsidRPr="008E0AA8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 xml:space="preserve">Em caso de empate, </w:t>
      </w:r>
      <w:r w:rsidR="00850150" w:rsidRPr="008E0AA8">
        <w:rPr>
          <w:color w:val="000000"/>
          <w:sz w:val="24"/>
          <w:szCs w:val="24"/>
        </w:rPr>
        <w:t>serão</w:t>
      </w:r>
      <w:r w:rsidRPr="008E0AA8">
        <w:rPr>
          <w:color w:val="000000"/>
          <w:sz w:val="24"/>
          <w:szCs w:val="24"/>
        </w:rPr>
        <w:t xml:space="preserve"> utilizados para fins de </w:t>
      </w:r>
      <w:r w:rsidR="00850150" w:rsidRPr="008E0AA8">
        <w:rPr>
          <w:color w:val="000000"/>
          <w:sz w:val="24"/>
          <w:szCs w:val="24"/>
        </w:rPr>
        <w:t>classificação</w:t>
      </w:r>
      <w:r w:rsidRPr="008E0AA8">
        <w:rPr>
          <w:color w:val="000000"/>
          <w:sz w:val="24"/>
          <w:szCs w:val="24"/>
        </w:rPr>
        <w:t xml:space="preserve"> dos projetos a maior nota nos critérios de acordo com a ordem abaixo definida</w:t>
      </w:r>
      <w:r w:rsidR="00D841F9" w:rsidRPr="008E0AA8">
        <w:rPr>
          <w:color w:val="000000"/>
          <w:sz w:val="24"/>
          <w:szCs w:val="24"/>
        </w:rPr>
        <w:t>: A, B, respectivamente.</w:t>
      </w:r>
    </w:p>
    <w:p w14:paraId="25AE5CA2" w14:textId="68BCF89A" w:rsidR="004062B7" w:rsidRPr="008E0AA8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Content>
          <w:r w:rsidRPr="008E0AA8">
            <w:rPr>
              <w:color w:val="000000"/>
              <w:sz w:val="24"/>
              <w:szCs w:val="24"/>
            </w:rPr>
            <w:t>,</w:t>
          </w:r>
        </w:sdtContent>
      </w:sdt>
      <w:r w:rsidRPr="008E0AA8">
        <w:rPr>
          <w:color w:val="000000"/>
          <w:sz w:val="24"/>
          <w:szCs w:val="24"/>
        </w:rPr>
        <w:t xml:space="preserve"> </w:t>
      </w:r>
      <w:r w:rsidR="00850150" w:rsidRPr="008E0AA8">
        <w:rPr>
          <w:color w:val="000000"/>
          <w:sz w:val="24"/>
          <w:szCs w:val="24"/>
        </w:rPr>
        <w:t>serão</w:t>
      </w:r>
      <w:r w:rsidRPr="008E0AA8">
        <w:rPr>
          <w:color w:val="000000"/>
          <w:sz w:val="24"/>
          <w:szCs w:val="24"/>
        </w:rPr>
        <w:t xml:space="preserve"> adotados </w:t>
      </w:r>
      <w:r w:rsidR="00850150" w:rsidRPr="008E0AA8">
        <w:rPr>
          <w:color w:val="000000"/>
          <w:sz w:val="24"/>
          <w:szCs w:val="24"/>
        </w:rPr>
        <w:t>critérios</w:t>
      </w:r>
      <w:r w:rsidRPr="008E0AA8">
        <w:rPr>
          <w:color w:val="000000"/>
          <w:sz w:val="24"/>
          <w:szCs w:val="24"/>
        </w:rPr>
        <w:t xml:space="preserve"> de desempate na ordem a seguir:</w:t>
      </w:r>
    </w:p>
    <w:p w14:paraId="2D247756" w14:textId="58CFE0A9" w:rsidR="004062B7" w:rsidRPr="008E0AA8" w:rsidRDefault="00850150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Serão</w:t>
      </w:r>
      <w:r w:rsidR="004062B7" w:rsidRPr="008E0AA8">
        <w:rPr>
          <w:color w:val="000000"/>
          <w:sz w:val="24"/>
          <w:szCs w:val="24"/>
        </w:rPr>
        <w:t xml:space="preserve"> considerados aptos os projetos que receberem nota final igual ou superior a </w:t>
      </w:r>
      <w:r w:rsidR="00D841F9" w:rsidRPr="008E0AA8">
        <w:rPr>
          <w:sz w:val="24"/>
          <w:szCs w:val="24"/>
        </w:rPr>
        <w:t>6</w:t>
      </w:r>
      <w:r w:rsidR="008E0AA8">
        <w:rPr>
          <w:sz w:val="24"/>
          <w:szCs w:val="24"/>
        </w:rPr>
        <w:t xml:space="preserve">5 </w:t>
      </w:r>
      <w:r w:rsidR="004062B7" w:rsidRPr="008E0AA8">
        <w:rPr>
          <w:sz w:val="24"/>
          <w:szCs w:val="24"/>
        </w:rPr>
        <w:t>pontos.</w:t>
      </w:r>
    </w:p>
    <w:p w14:paraId="6B02F8D4" w14:textId="77777777" w:rsidR="004062B7" w:rsidRPr="008E0AA8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Serão desclassificados os projetos que:</w:t>
      </w:r>
    </w:p>
    <w:p w14:paraId="6C10CE01" w14:textId="77777777" w:rsidR="004062B7" w:rsidRPr="008E0AA8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 xml:space="preserve">I - </w:t>
      </w:r>
      <w:proofErr w:type="gramStart"/>
      <w:r w:rsidRPr="008E0AA8">
        <w:rPr>
          <w:color w:val="000000"/>
          <w:sz w:val="24"/>
          <w:szCs w:val="24"/>
        </w:rPr>
        <w:t>receberam</w:t>
      </w:r>
      <w:proofErr w:type="gramEnd"/>
      <w:r w:rsidRPr="008E0AA8">
        <w:rPr>
          <w:color w:val="000000"/>
          <w:sz w:val="24"/>
          <w:szCs w:val="24"/>
        </w:rPr>
        <w:t xml:space="preserve"> nota 0 em qualquer dos critérios obrigatórios; </w:t>
      </w:r>
    </w:p>
    <w:p w14:paraId="5BBBF944" w14:textId="77777777" w:rsidR="004062B7" w:rsidRPr="008E0AA8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Content>
          <w:r w:rsidRPr="008E0AA8">
            <w:t xml:space="preserve">     </w:t>
          </w:r>
        </w:sdtContent>
      </w:sdt>
      <w:r w:rsidRPr="008E0AA8">
        <w:rPr>
          <w:color w:val="000000"/>
          <w:sz w:val="24"/>
          <w:szCs w:val="24"/>
        </w:rPr>
        <w:t>, com fundamento no disposto no </w:t>
      </w:r>
      <w:hyperlink r:id="rId11" w:anchor="art3iv">
        <w:r w:rsidRPr="008E0AA8">
          <w:rPr>
            <w:color w:val="000000"/>
            <w:sz w:val="24"/>
            <w:szCs w:val="24"/>
          </w:rPr>
          <w:t>inciso IV do caput do art. 3º da Constituição,</w:t>
        </w:r>
      </w:hyperlink>
      <w:r w:rsidRPr="008E0AA8">
        <w:rPr>
          <w:color w:val="000000"/>
          <w:sz w:val="24"/>
          <w:szCs w:val="24"/>
        </w:rPr>
        <w:t> garantidos o contraditório e a ampla defesa.</w:t>
      </w:r>
    </w:p>
    <w:p w14:paraId="55569E1D" w14:textId="77777777" w:rsidR="004062B7" w:rsidRPr="008E0AA8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RPr="008E0AA8">
        <w:rPr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12CB4723" w14:textId="77777777" w:rsidR="008D205C" w:rsidRDefault="008D205C"/>
    <w:sectPr w:rsidR="008D205C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31246" w14:textId="77777777" w:rsidR="00046BF5" w:rsidRDefault="00046BF5" w:rsidP="008D205C">
      <w:pPr>
        <w:spacing w:after="0" w:line="240" w:lineRule="auto"/>
      </w:pPr>
      <w:r>
        <w:separator/>
      </w:r>
    </w:p>
  </w:endnote>
  <w:endnote w:type="continuationSeparator" w:id="0">
    <w:p w14:paraId="0B0500D4" w14:textId="77777777" w:rsidR="00046BF5" w:rsidRDefault="00046BF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A880218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2EC547C2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56467" w14:textId="77777777" w:rsidR="00046BF5" w:rsidRDefault="00046BF5" w:rsidP="008D205C">
      <w:pPr>
        <w:spacing w:after="0" w:line="240" w:lineRule="auto"/>
      </w:pPr>
      <w:r>
        <w:separator/>
      </w:r>
    </w:p>
  </w:footnote>
  <w:footnote w:type="continuationSeparator" w:id="0">
    <w:p w14:paraId="0471C5E5" w14:textId="77777777" w:rsidR="00046BF5" w:rsidRDefault="00046BF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06462995">
    <w:abstractNumId w:val="1"/>
  </w:num>
  <w:num w:numId="2" w16cid:durableId="7890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46BF5"/>
    <w:rsid w:val="00090723"/>
    <w:rsid w:val="00117BEE"/>
    <w:rsid w:val="001F71E6"/>
    <w:rsid w:val="0022373E"/>
    <w:rsid w:val="0031262F"/>
    <w:rsid w:val="00321A0D"/>
    <w:rsid w:val="003D1E05"/>
    <w:rsid w:val="003E360E"/>
    <w:rsid w:val="004062B7"/>
    <w:rsid w:val="0042073A"/>
    <w:rsid w:val="00427D91"/>
    <w:rsid w:val="00500DDF"/>
    <w:rsid w:val="005655FE"/>
    <w:rsid w:val="00572EA3"/>
    <w:rsid w:val="00790940"/>
    <w:rsid w:val="007C3454"/>
    <w:rsid w:val="007E3080"/>
    <w:rsid w:val="00850150"/>
    <w:rsid w:val="008D0E83"/>
    <w:rsid w:val="008D205C"/>
    <w:rsid w:val="008E0AA8"/>
    <w:rsid w:val="00964508"/>
    <w:rsid w:val="00A24727"/>
    <w:rsid w:val="00A6295A"/>
    <w:rsid w:val="00A66925"/>
    <w:rsid w:val="00AB0FED"/>
    <w:rsid w:val="00AE310A"/>
    <w:rsid w:val="00B4093F"/>
    <w:rsid w:val="00B83FAF"/>
    <w:rsid w:val="00C03D08"/>
    <w:rsid w:val="00C1150E"/>
    <w:rsid w:val="00D25FE0"/>
    <w:rsid w:val="00D56034"/>
    <w:rsid w:val="00D841F9"/>
    <w:rsid w:val="00DC782F"/>
    <w:rsid w:val="00E51D10"/>
    <w:rsid w:val="00EC6568"/>
    <w:rsid w:val="00F15A32"/>
    <w:rsid w:val="00FD6B3C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A664A485-311E-4A3C-8E92-AB83010AC9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almadellart@outlook.com</cp:lastModifiedBy>
  <cp:revision>2</cp:revision>
  <dcterms:created xsi:type="dcterms:W3CDTF">2026-08-03T18:32:00Z</dcterms:created>
  <dcterms:modified xsi:type="dcterms:W3CDTF">2026-08-03T18:32:00Z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