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EBB65" w14:textId="77777777" w:rsidR="00EA011A" w:rsidRPr="00EA011A" w:rsidRDefault="00EA011A" w:rsidP="00EA011A"/>
    <w:p w14:paraId="52F806BB" w14:textId="679D8203" w:rsidR="00EA011A" w:rsidRDefault="00EA011A" w:rsidP="00EA011A">
      <w:pPr>
        <w:jc w:val="center"/>
        <w:rPr>
          <w:b/>
          <w:bCs/>
        </w:rPr>
      </w:pPr>
      <w:r w:rsidRPr="00EA011A">
        <w:rPr>
          <w:b/>
          <w:bCs/>
        </w:rPr>
        <w:t>ANEXO I</w:t>
      </w:r>
      <w:r w:rsidR="00A806D9">
        <w:rPr>
          <w:b/>
          <w:bCs/>
        </w:rPr>
        <w:t>V</w:t>
      </w:r>
    </w:p>
    <w:p w14:paraId="0468AF66" w14:textId="77777777" w:rsidR="00590B5F" w:rsidRDefault="00590B5F" w:rsidP="00590B5F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EDITAL </w:t>
      </w:r>
      <w:r w:rsidRPr="005A3659"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>PREMIAÇÃO</w:t>
      </w:r>
      <w:r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>/BOLSA</w:t>
      </w:r>
      <w:r w:rsidRPr="005A3659"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 xml:space="preserve"> PARA AGENTES CULTURAIS</w:t>
      </w:r>
      <w:r>
        <w:rPr>
          <w:rFonts w:ascii="Calibri" w:hAnsi="Calibri" w:cs="Calibri"/>
          <w:b/>
          <w:sz w:val="24"/>
          <w:szCs w:val="24"/>
        </w:rPr>
        <w:t xml:space="preserve"> – PNAB/SÃO JOSÉ DA VARGINHA - 02/2026 </w:t>
      </w:r>
    </w:p>
    <w:p w14:paraId="3F1D9886" w14:textId="77777777" w:rsidR="00590B5F" w:rsidRPr="000F607B" w:rsidRDefault="00590B5F" w:rsidP="00590B5F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MESTRES- MESTRAS- </w:t>
      </w:r>
      <w:proofErr w:type="spellStart"/>
      <w:r>
        <w:rPr>
          <w:rFonts w:ascii="Calibri" w:hAnsi="Calibri" w:cs="Calibri"/>
          <w:b/>
          <w:sz w:val="24"/>
          <w:szCs w:val="24"/>
        </w:rPr>
        <w:t>OSCs</w:t>
      </w:r>
      <w:proofErr w:type="spellEnd"/>
      <w:r>
        <w:rPr>
          <w:rFonts w:ascii="Calibri" w:hAnsi="Calibri" w:cs="Calibri"/>
          <w:b/>
          <w:sz w:val="24"/>
          <w:szCs w:val="24"/>
        </w:rPr>
        <w:t>-</w:t>
      </w:r>
    </w:p>
    <w:p w14:paraId="10270323" w14:textId="1576F7FE" w:rsidR="00EA011A" w:rsidRPr="00EA011A" w:rsidRDefault="00EA011A" w:rsidP="00EA011A">
      <w:pPr>
        <w:jc w:val="center"/>
      </w:pPr>
      <w:r w:rsidRPr="00EA011A">
        <w:rPr>
          <w:b/>
          <w:bCs/>
        </w:rPr>
        <w:t>CRITÉRIOS DE SELEÇÃO E BÔNUS DE PONTUAÇÃO</w:t>
      </w: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4"/>
        <w:gridCol w:w="1352"/>
        <w:gridCol w:w="2006"/>
        <w:gridCol w:w="3402"/>
      </w:tblGrid>
      <w:tr w:rsidR="00EA011A" w:rsidRPr="00EA011A" w14:paraId="5354CEDC" w14:textId="77777777" w:rsidTr="00EA011A">
        <w:trPr>
          <w:trHeight w:val="120"/>
        </w:trPr>
        <w:tc>
          <w:tcPr>
            <w:tcW w:w="9464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3B008F7" w14:textId="77777777" w:rsidR="00EA011A" w:rsidRPr="00EA011A" w:rsidRDefault="00EA011A" w:rsidP="00EA011A">
            <w:r w:rsidRPr="00EA011A">
              <w:t xml:space="preserve">A avaliação das candidaturas será realizada mediante atribuição de notas aos critérios de seleção, conforme descrição a seguir: </w:t>
            </w:r>
            <w:r w:rsidRPr="00EA011A">
              <w:rPr>
                <w:b/>
                <w:bCs/>
              </w:rPr>
              <w:t xml:space="preserve">CRITÉRIOS OBRIGATÓRIOS </w:t>
            </w:r>
          </w:p>
        </w:tc>
      </w:tr>
      <w:tr w:rsidR="00EA011A" w:rsidRPr="00EA011A" w14:paraId="25328A85" w14:textId="77777777" w:rsidTr="00EA011A">
        <w:trPr>
          <w:trHeight w:val="120"/>
        </w:trPr>
        <w:tc>
          <w:tcPr>
            <w:tcW w:w="270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90B3AC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Identificação do Critério </w:t>
            </w:r>
          </w:p>
        </w:tc>
        <w:tc>
          <w:tcPr>
            <w:tcW w:w="335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49C0F4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Descrição do Critério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7C00AB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Pontuação Máxima </w:t>
            </w:r>
          </w:p>
        </w:tc>
      </w:tr>
      <w:tr w:rsidR="00EA011A" w:rsidRPr="00EA011A" w14:paraId="5035C715" w14:textId="77777777" w:rsidTr="00EA011A">
        <w:trPr>
          <w:trHeight w:val="247"/>
        </w:trPr>
        <w:tc>
          <w:tcPr>
            <w:tcW w:w="270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F8E776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A </w:t>
            </w:r>
          </w:p>
        </w:tc>
        <w:tc>
          <w:tcPr>
            <w:tcW w:w="335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D456DC" w14:textId="77777777" w:rsidR="00EA011A" w:rsidRPr="00EA011A" w:rsidRDefault="00EA011A" w:rsidP="00EA011A">
            <w:r w:rsidRPr="00EA011A">
              <w:t xml:space="preserve">Portfólio e relevância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150A37" w14:textId="3150E4CD" w:rsidR="00EA011A" w:rsidRPr="00EA011A" w:rsidRDefault="00EA011A" w:rsidP="00EA011A">
            <w:r>
              <w:t>10</w:t>
            </w:r>
          </w:p>
        </w:tc>
      </w:tr>
      <w:tr w:rsidR="00EA011A" w:rsidRPr="00EA011A" w14:paraId="22696988" w14:textId="77777777" w:rsidTr="00EA011A">
        <w:trPr>
          <w:trHeight w:val="241"/>
        </w:trPr>
        <w:tc>
          <w:tcPr>
            <w:tcW w:w="270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234812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B </w:t>
            </w:r>
          </w:p>
        </w:tc>
        <w:tc>
          <w:tcPr>
            <w:tcW w:w="335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90B367" w14:textId="77777777" w:rsidR="00EA011A" w:rsidRPr="00EA011A" w:rsidRDefault="00EA011A" w:rsidP="00EA011A">
            <w:r w:rsidRPr="00EA011A">
              <w:t xml:space="preserve">Histórico de atuação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3F6098" w14:textId="6F074284" w:rsidR="00EA011A" w:rsidRPr="00EA011A" w:rsidRDefault="00EA011A" w:rsidP="00EA011A">
            <w:r>
              <w:t>10</w:t>
            </w:r>
          </w:p>
        </w:tc>
      </w:tr>
      <w:tr w:rsidR="00EA011A" w:rsidRPr="00EA011A" w14:paraId="1B7B8B15" w14:textId="77777777" w:rsidTr="00EA011A">
        <w:trPr>
          <w:trHeight w:val="257"/>
        </w:trPr>
        <w:tc>
          <w:tcPr>
            <w:tcW w:w="270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10256BB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C </w:t>
            </w:r>
          </w:p>
        </w:tc>
        <w:tc>
          <w:tcPr>
            <w:tcW w:w="335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612FC" w14:textId="77777777" w:rsidR="00EA011A" w:rsidRPr="00EA011A" w:rsidRDefault="00EA011A" w:rsidP="00EA011A">
            <w:r w:rsidRPr="00EA011A">
              <w:t xml:space="preserve">Transmissão e continuidade do saber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D31939" w14:textId="468D8BBB" w:rsidR="00EA011A" w:rsidRPr="00EA011A" w:rsidRDefault="00EA011A" w:rsidP="00EA011A">
            <w:r w:rsidRPr="00EA011A">
              <w:t>1</w:t>
            </w:r>
            <w:r w:rsidR="00CB6E42">
              <w:t>0</w:t>
            </w:r>
          </w:p>
        </w:tc>
      </w:tr>
      <w:tr w:rsidR="00EA011A" w:rsidRPr="00EA011A" w14:paraId="67DB0A8A" w14:textId="77777777" w:rsidTr="00EA011A">
        <w:trPr>
          <w:trHeight w:val="312"/>
        </w:trPr>
        <w:tc>
          <w:tcPr>
            <w:tcW w:w="270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936357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D </w:t>
            </w:r>
          </w:p>
        </w:tc>
        <w:tc>
          <w:tcPr>
            <w:tcW w:w="335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570215" w14:textId="77777777" w:rsidR="00EA011A" w:rsidRPr="00EA011A" w:rsidRDefault="00EA011A" w:rsidP="00EA011A">
            <w:r w:rsidRPr="00EA011A">
              <w:t xml:space="preserve">Replicação e impacto no cenário artístico local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6F7B4AD" w14:textId="0542A5A7" w:rsidR="00EA011A" w:rsidRPr="00EA011A" w:rsidRDefault="00EA011A" w:rsidP="00EA011A">
            <w:r w:rsidRPr="00EA011A">
              <w:t>1</w:t>
            </w:r>
            <w:r>
              <w:t>5</w:t>
            </w:r>
          </w:p>
        </w:tc>
      </w:tr>
      <w:tr w:rsidR="00EA011A" w:rsidRPr="00EA011A" w14:paraId="7EFC2A0C" w14:textId="77777777" w:rsidTr="00EA011A">
        <w:trPr>
          <w:trHeight w:val="120"/>
        </w:trPr>
        <w:tc>
          <w:tcPr>
            <w:tcW w:w="405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304B17" w14:textId="77777777" w:rsidR="00EA011A" w:rsidRPr="00EA011A" w:rsidRDefault="00EA011A" w:rsidP="00EA011A">
            <w:r w:rsidRPr="00EA011A">
              <w:rPr>
                <w:b/>
                <w:bCs/>
              </w:rPr>
              <w:t xml:space="preserve">PONTUAÇÃO TOTAL: </w:t>
            </w:r>
          </w:p>
        </w:tc>
        <w:tc>
          <w:tcPr>
            <w:tcW w:w="540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BD8DF8" w14:textId="168CA846" w:rsidR="00EA011A" w:rsidRPr="00EA011A" w:rsidRDefault="00CB6E42" w:rsidP="00EA011A">
            <w:r>
              <w:rPr>
                <w:b/>
                <w:bCs/>
              </w:rPr>
              <w:t>45</w:t>
            </w:r>
            <w:r w:rsidR="00EA011A" w:rsidRPr="00EA011A">
              <w:rPr>
                <w:b/>
                <w:bCs/>
              </w:rPr>
              <w:t xml:space="preserve"> PONTOS </w:t>
            </w:r>
          </w:p>
        </w:tc>
      </w:tr>
    </w:tbl>
    <w:p w14:paraId="025D90D0" w14:textId="77777777" w:rsidR="00EA011A" w:rsidRPr="00EA011A" w:rsidRDefault="00EA011A" w:rsidP="00EA011A">
      <w:r w:rsidRPr="00EA011A">
        <w:rPr>
          <w:b/>
          <w:bCs/>
        </w:rPr>
        <w:t xml:space="preserve">Tempo de Atuação </w:t>
      </w:r>
    </w:p>
    <w:tbl>
      <w:tblPr>
        <w:tblW w:w="960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1747"/>
        <w:gridCol w:w="4067"/>
        <w:gridCol w:w="1560"/>
      </w:tblGrid>
      <w:tr w:rsidR="00EA011A" w:rsidRPr="00EA011A" w14:paraId="394F22E4" w14:textId="77777777" w:rsidTr="00EA011A">
        <w:trPr>
          <w:trHeight w:val="110"/>
        </w:trPr>
        <w:tc>
          <w:tcPr>
            <w:tcW w:w="22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891EB4" w14:textId="77777777" w:rsidR="00EA011A" w:rsidRPr="00EA011A" w:rsidRDefault="00EA011A" w:rsidP="00EA011A">
            <w:r w:rsidRPr="00EA011A">
              <w:t xml:space="preserve">Este item vale 20 (vinte) pontos. Nele será avaliado o tempo de atuação do agente cultural ou grupo que representa. A pontuação será atribuída seguindo os seguintes critérios (descrito no histórico e comprovação da trajetória): Faixa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6BC080" w14:textId="2FDD4090" w:rsidR="00EA011A" w:rsidRPr="00EA011A" w:rsidRDefault="00EA011A" w:rsidP="00EA011A">
            <w:r w:rsidRPr="00EA011A">
              <w:t xml:space="preserve">Tempo de atuação </w:t>
            </w:r>
            <w:r>
              <w:t>comprovada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C4C891" w14:textId="77777777" w:rsidR="00EA011A" w:rsidRPr="00EA011A" w:rsidRDefault="00EA011A" w:rsidP="00EA011A">
            <w:r w:rsidRPr="00EA011A">
              <w:t xml:space="preserve">Pontuação </w:t>
            </w:r>
          </w:p>
        </w:tc>
      </w:tr>
      <w:tr w:rsidR="00EA011A" w:rsidRPr="00EA011A" w14:paraId="22FE1A45" w14:textId="77777777" w:rsidTr="00EA011A">
        <w:trPr>
          <w:trHeight w:val="123"/>
        </w:trPr>
        <w:tc>
          <w:tcPr>
            <w:tcW w:w="22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BFA51DB" w14:textId="77777777" w:rsidR="00EA011A" w:rsidRPr="00EA011A" w:rsidRDefault="00EA011A" w:rsidP="00EA011A">
            <w:r w:rsidRPr="00EA011A">
              <w:t xml:space="preserve">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230DE8" w14:textId="77777777" w:rsidR="00EA011A" w:rsidRPr="00EA011A" w:rsidRDefault="00EA011A" w:rsidP="00EA011A">
            <w:r w:rsidRPr="00EA011A">
              <w:t xml:space="preserve">Igual ou superior a 30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D964D6" w14:textId="4D2052AB" w:rsidR="00EA011A" w:rsidRPr="00EA011A" w:rsidRDefault="00EA011A" w:rsidP="00EA011A">
            <w:r>
              <w:t>1</w:t>
            </w:r>
            <w:r w:rsidR="00CB6E42">
              <w:t>5</w:t>
            </w:r>
          </w:p>
        </w:tc>
      </w:tr>
      <w:tr w:rsidR="00EA011A" w:rsidRPr="00EA011A" w14:paraId="4DB83495" w14:textId="77777777" w:rsidTr="00EA011A">
        <w:trPr>
          <w:trHeight w:val="123"/>
        </w:trPr>
        <w:tc>
          <w:tcPr>
            <w:tcW w:w="22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428935" w14:textId="77777777" w:rsidR="00EA011A" w:rsidRPr="00EA011A" w:rsidRDefault="00EA011A" w:rsidP="00EA011A">
            <w:r w:rsidRPr="00EA011A">
              <w:t xml:space="preserve">II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967C50" w14:textId="77777777" w:rsidR="00EA011A" w:rsidRPr="00EA011A" w:rsidRDefault="00EA011A" w:rsidP="00EA011A">
            <w:r w:rsidRPr="00EA011A">
              <w:t xml:space="preserve">Entre 21 e 29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2BDC89" w14:textId="248BC8B0" w:rsidR="00EA011A" w:rsidRPr="00EA011A" w:rsidRDefault="00CB6E42" w:rsidP="00EA011A">
            <w:r>
              <w:t>7</w:t>
            </w:r>
          </w:p>
        </w:tc>
      </w:tr>
      <w:tr w:rsidR="00EA011A" w:rsidRPr="00EA011A" w14:paraId="36AC71D1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C6168A" w14:textId="77777777" w:rsidR="00EA011A" w:rsidRPr="00EA011A" w:rsidRDefault="00EA011A" w:rsidP="00EA011A">
            <w:r w:rsidRPr="00EA011A">
              <w:t xml:space="preserve">III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5B80E2" w14:textId="77777777" w:rsidR="00EA011A" w:rsidRPr="00EA011A" w:rsidRDefault="00EA011A" w:rsidP="00EA011A">
            <w:r w:rsidRPr="00EA011A">
              <w:t xml:space="preserve">Entre 11 e 20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16BFBEC" w14:textId="33EFF737" w:rsidR="00EA011A" w:rsidRPr="00EA011A" w:rsidRDefault="00EA011A" w:rsidP="00EA011A">
            <w:r w:rsidRPr="00EA011A">
              <w:t xml:space="preserve"> </w:t>
            </w:r>
            <w:r w:rsidR="00CB6E42">
              <w:t>5</w:t>
            </w:r>
          </w:p>
        </w:tc>
      </w:tr>
      <w:tr w:rsidR="00EA011A" w:rsidRPr="00EA011A" w14:paraId="5FB389FD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972211" w14:textId="77777777" w:rsidR="00EA011A" w:rsidRPr="00EA011A" w:rsidRDefault="00EA011A" w:rsidP="00EA011A">
            <w:r w:rsidRPr="00EA011A">
              <w:t xml:space="preserve">IV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029010" w14:textId="60AA456A" w:rsidR="00EA011A" w:rsidRPr="00EA011A" w:rsidRDefault="00EA011A" w:rsidP="00EA011A">
            <w:r w:rsidRPr="00EA011A">
              <w:t xml:space="preserve">Entre </w:t>
            </w:r>
            <w:r w:rsidR="00D75A3D">
              <w:t>dois</w:t>
            </w:r>
            <w:r w:rsidRPr="00EA011A">
              <w:t xml:space="preserve"> e até 10 (dez)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5D7DE5" w14:textId="46C89FF1" w:rsidR="00EA011A" w:rsidRPr="00EA011A" w:rsidRDefault="00EA011A" w:rsidP="00EA011A">
            <w:r>
              <w:t>3</w:t>
            </w:r>
          </w:p>
        </w:tc>
      </w:tr>
      <w:tr w:rsidR="00EA011A" w14:paraId="3FCB1490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D64AB5" w14:textId="77777777" w:rsidR="00EA011A" w:rsidRDefault="00EA011A" w:rsidP="00EA011A">
            <w:r>
              <w:t xml:space="preserve">Faixa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FCBB26" w14:textId="77777777" w:rsidR="00EA011A" w:rsidRDefault="00EA011A" w:rsidP="00EA011A">
            <w:r>
              <w:t xml:space="preserve">Idade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3313E5" w14:textId="77777777" w:rsidR="00590B5F" w:rsidRDefault="00590B5F" w:rsidP="00EA011A"/>
          <w:p w14:paraId="72A5DB7D" w14:textId="77777777" w:rsidR="00590B5F" w:rsidRDefault="00590B5F" w:rsidP="00EA011A"/>
          <w:p w14:paraId="16A47FE4" w14:textId="3A553A2E" w:rsidR="00EA011A" w:rsidRDefault="00EA011A" w:rsidP="00EA011A">
            <w:r>
              <w:lastRenderedPageBreak/>
              <w:t xml:space="preserve">Pontuação </w:t>
            </w:r>
          </w:p>
        </w:tc>
      </w:tr>
      <w:tr w:rsidR="00EA011A" w14:paraId="2AD4B6F4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E09DC5" w14:textId="77777777" w:rsidR="00EA011A" w:rsidRPr="00EA011A" w:rsidRDefault="00EA011A" w:rsidP="00EA011A">
            <w:r w:rsidRPr="00EA011A">
              <w:lastRenderedPageBreak/>
              <w:t xml:space="preserve">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117705" w14:textId="77777777" w:rsidR="00EA011A" w:rsidRDefault="00EA011A" w:rsidP="00EA011A">
            <w:r>
              <w:t xml:space="preserve">Acima de 70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0FB663" w14:textId="3322667B" w:rsidR="00EA011A" w:rsidRPr="00EA011A" w:rsidRDefault="00CB6E42" w:rsidP="00EA011A">
            <w:r>
              <w:t>7</w:t>
            </w:r>
          </w:p>
        </w:tc>
      </w:tr>
      <w:tr w:rsidR="00EA011A" w14:paraId="1A3EA33D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7B7E97" w14:textId="77777777" w:rsidR="00EA011A" w:rsidRPr="00EA011A" w:rsidRDefault="00EA011A" w:rsidP="00EA011A">
            <w:r w:rsidRPr="00EA011A">
              <w:t xml:space="preserve">II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B4396D" w14:textId="77777777" w:rsidR="00EA011A" w:rsidRDefault="00EA011A" w:rsidP="00EA011A">
            <w:r>
              <w:t xml:space="preserve">Entre 60 e 69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0BEAE2" w14:textId="246615B3" w:rsidR="00EA011A" w:rsidRPr="00EA011A" w:rsidRDefault="00CB6E42" w:rsidP="00EA011A">
            <w:r>
              <w:t>6</w:t>
            </w:r>
          </w:p>
        </w:tc>
      </w:tr>
      <w:tr w:rsidR="00EA011A" w14:paraId="40A0EA63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092B68" w14:textId="77777777" w:rsidR="00EA011A" w:rsidRPr="00EA011A" w:rsidRDefault="00EA011A" w:rsidP="00EA011A">
            <w:r w:rsidRPr="00EA011A">
              <w:t xml:space="preserve">III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D3233A" w14:textId="77777777" w:rsidR="00EA011A" w:rsidRDefault="00EA011A" w:rsidP="00EA011A">
            <w:r>
              <w:t xml:space="preserve">Entre 50 e 59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FB3806" w14:textId="5556A0D8" w:rsidR="00EA011A" w:rsidRPr="00EA011A" w:rsidRDefault="00CB6E42" w:rsidP="00EA011A">
            <w:r>
              <w:t>5</w:t>
            </w:r>
          </w:p>
        </w:tc>
      </w:tr>
      <w:tr w:rsidR="00EA011A" w14:paraId="531ABF34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4CB83F" w14:textId="77777777" w:rsidR="00EA011A" w:rsidRPr="00EA011A" w:rsidRDefault="00EA011A" w:rsidP="00EA011A">
            <w:r w:rsidRPr="00EA011A">
              <w:t xml:space="preserve">IV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453DDA" w14:textId="77777777" w:rsidR="00EA011A" w:rsidRDefault="00EA011A" w:rsidP="00EA011A">
            <w:r>
              <w:t xml:space="preserve">Entre 40 e 49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629C81" w14:textId="5265179F" w:rsidR="00EA011A" w:rsidRPr="00EA011A" w:rsidRDefault="00CB6E42" w:rsidP="00EA011A">
            <w:r>
              <w:t>4</w:t>
            </w:r>
          </w:p>
        </w:tc>
      </w:tr>
      <w:tr w:rsidR="00EA011A" w14:paraId="572A873B" w14:textId="77777777" w:rsidTr="00EA011A">
        <w:trPr>
          <w:trHeight w:val="122"/>
        </w:trPr>
        <w:tc>
          <w:tcPr>
            <w:tcW w:w="22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260C86" w14:textId="77777777" w:rsidR="00EA011A" w:rsidRPr="00EA011A" w:rsidRDefault="00EA011A" w:rsidP="00EA011A">
            <w:r w:rsidRPr="00EA011A">
              <w:t xml:space="preserve">V </w:t>
            </w:r>
          </w:p>
        </w:tc>
        <w:tc>
          <w:tcPr>
            <w:tcW w:w="5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BB5A55" w14:textId="77777777" w:rsidR="00EA011A" w:rsidRDefault="00EA011A" w:rsidP="00EA011A">
            <w:r>
              <w:t xml:space="preserve">Até 39 anos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8526B3" w14:textId="690844E1" w:rsidR="00EA011A" w:rsidRPr="00EA011A" w:rsidRDefault="00CB6E42" w:rsidP="00EA011A">
            <w:r>
              <w:t>3</w:t>
            </w:r>
            <w:r w:rsidR="00EA011A" w:rsidRPr="00EA011A">
              <w:t xml:space="preserve"> </w:t>
            </w:r>
          </w:p>
        </w:tc>
      </w:tr>
      <w:tr w:rsidR="00EA011A" w:rsidRPr="00EA011A" w14:paraId="7CFA243C" w14:textId="77777777" w:rsidTr="00EA011A">
        <w:trPr>
          <w:trHeight w:val="110"/>
        </w:trPr>
        <w:tc>
          <w:tcPr>
            <w:tcW w:w="397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1654B4" w14:textId="77777777" w:rsidR="00EA011A" w:rsidRPr="00EA011A" w:rsidRDefault="00EA011A" w:rsidP="00EA011A">
            <w:r w:rsidRPr="00EA011A">
              <w:t xml:space="preserve">Critério </w:t>
            </w:r>
          </w:p>
        </w:tc>
        <w:tc>
          <w:tcPr>
            <w:tcW w:w="56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BC7C51" w14:textId="77777777" w:rsidR="00EA011A" w:rsidRPr="00EA011A" w:rsidRDefault="00EA011A" w:rsidP="00EA011A">
            <w:r w:rsidRPr="00EA011A">
              <w:t xml:space="preserve">DESCRIÇÃO DO CRITÉRIO </w:t>
            </w:r>
          </w:p>
        </w:tc>
      </w:tr>
      <w:tr w:rsidR="00EA011A" w:rsidRPr="00EA011A" w14:paraId="02F29CB1" w14:textId="77777777" w:rsidTr="00EA011A">
        <w:trPr>
          <w:trHeight w:val="263"/>
        </w:trPr>
        <w:tc>
          <w:tcPr>
            <w:tcW w:w="397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4D18E5" w14:textId="77777777" w:rsidR="00EA011A" w:rsidRPr="00EA011A" w:rsidRDefault="00EA011A" w:rsidP="00EA011A">
            <w:r w:rsidRPr="00EA011A">
              <w:t xml:space="preserve">I </w:t>
            </w:r>
          </w:p>
        </w:tc>
        <w:tc>
          <w:tcPr>
            <w:tcW w:w="56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C0CFD9" w14:textId="77777777" w:rsidR="00EA011A" w:rsidRPr="00EA011A" w:rsidRDefault="00EA011A" w:rsidP="00EA011A">
            <w:r w:rsidRPr="00EA011A">
              <w:t xml:space="preserve">Idade do agente cultural (priorizando maior idade, nos termos do parágrafo único do art. 27 da lei federal nº 10.741, de 1º de outubro de 2003); </w:t>
            </w:r>
          </w:p>
        </w:tc>
      </w:tr>
      <w:tr w:rsidR="00EA011A" w:rsidRPr="00EA011A" w14:paraId="6C4E98C4" w14:textId="77777777" w:rsidTr="00EA011A">
        <w:trPr>
          <w:trHeight w:val="110"/>
        </w:trPr>
        <w:tc>
          <w:tcPr>
            <w:tcW w:w="397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71D226" w14:textId="77777777" w:rsidR="00EA011A" w:rsidRPr="00EA011A" w:rsidRDefault="00EA011A" w:rsidP="00EA011A">
            <w:r w:rsidRPr="00EA011A">
              <w:t xml:space="preserve">II </w:t>
            </w:r>
          </w:p>
        </w:tc>
        <w:tc>
          <w:tcPr>
            <w:tcW w:w="56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97B6DA" w14:textId="77777777" w:rsidR="00EA011A" w:rsidRPr="00EA011A" w:rsidRDefault="00EA011A" w:rsidP="00EA011A">
            <w:r w:rsidRPr="00EA011A">
              <w:t xml:space="preserve">Tempo de atuação como mestre ou grupo; </w:t>
            </w:r>
          </w:p>
        </w:tc>
      </w:tr>
      <w:tr w:rsidR="00EA011A" w:rsidRPr="00EA011A" w14:paraId="6BAC66DE" w14:textId="77777777" w:rsidTr="00EA011A">
        <w:trPr>
          <w:trHeight w:val="110"/>
        </w:trPr>
        <w:tc>
          <w:tcPr>
            <w:tcW w:w="397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4793A9" w14:textId="77777777" w:rsidR="00EA011A" w:rsidRPr="00EA011A" w:rsidRDefault="00EA011A" w:rsidP="00EA011A">
            <w:r w:rsidRPr="00EA011A">
              <w:t xml:space="preserve">III </w:t>
            </w:r>
          </w:p>
        </w:tc>
        <w:tc>
          <w:tcPr>
            <w:tcW w:w="56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F888FF" w14:textId="5BDCC752" w:rsidR="00EA011A" w:rsidRPr="00EA011A" w:rsidRDefault="00EA011A" w:rsidP="00EA011A">
            <w:proofErr w:type="gramStart"/>
            <w:r w:rsidRPr="00EA011A">
              <w:t>Regionalização ;</w:t>
            </w:r>
            <w:proofErr w:type="gramEnd"/>
            <w:r w:rsidRPr="00EA011A">
              <w:t xml:space="preserve"> </w:t>
            </w:r>
          </w:p>
        </w:tc>
      </w:tr>
      <w:tr w:rsidR="00EA011A" w:rsidRPr="00EA011A" w14:paraId="2C2E2634" w14:textId="77777777" w:rsidTr="00EA011A">
        <w:trPr>
          <w:trHeight w:val="110"/>
        </w:trPr>
        <w:tc>
          <w:tcPr>
            <w:tcW w:w="397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F33062" w14:textId="77777777" w:rsidR="00EA011A" w:rsidRPr="00EA011A" w:rsidRDefault="00EA011A" w:rsidP="00EA011A">
            <w:r w:rsidRPr="00EA011A">
              <w:t xml:space="preserve">IV </w:t>
            </w:r>
          </w:p>
        </w:tc>
        <w:tc>
          <w:tcPr>
            <w:tcW w:w="56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94026F" w14:textId="77777777" w:rsidR="00EA011A" w:rsidRPr="00EA011A" w:rsidRDefault="00EA011A" w:rsidP="00EA011A">
            <w:r w:rsidRPr="00EA011A">
              <w:t xml:space="preserve">Transmissão e continuidade do saber </w:t>
            </w:r>
          </w:p>
        </w:tc>
      </w:tr>
    </w:tbl>
    <w:p w14:paraId="38D67991" w14:textId="77777777" w:rsidR="00EA011A" w:rsidRPr="00EA011A" w:rsidRDefault="00EA011A" w:rsidP="00EA011A"/>
    <w:p w14:paraId="17027789" w14:textId="77777777" w:rsidR="00EA011A" w:rsidRPr="00EA011A" w:rsidRDefault="00EA011A" w:rsidP="00EA011A">
      <w:r w:rsidRPr="00EA011A">
        <w:t xml:space="preserve">● A pontuação final de cada candidatura será </w:t>
      </w:r>
      <w:r w:rsidRPr="00EA011A">
        <w:rPr>
          <w:b/>
          <w:bCs/>
        </w:rPr>
        <w:t xml:space="preserve">100 pontos </w:t>
      </w:r>
    </w:p>
    <w:p w14:paraId="54B07DAA" w14:textId="77777777" w:rsidR="00EA011A" w:rsidRPr="00EA011A" w:rsidRDefault="00EA011A" w:rsidP="00EA011A">
      <w:r w:rsidRPr="00EA011A">
        <w:t xml:space="preserve">● Os critérios gerais são </w:t>
      </w:r>
      <w:r w:rsidRPr="00EA011A">
        <w:rPr>
          <w:b/>
          <w:bCs/>
        </w:rPr>
        <w:t>eliminatórios</w:t>
      </w:r>
      <w:r w:rsidRPr="00EA011A">
        <w:t xml:space="preserve">, de modo que, o agente cultural que receber pontuação 0 em algum dos critérios será desclassificado do Edital. </w:t>
      </w:r>
    </w:p>
    <w:p w14:paraId="11D1B3C2" w14:textId="77777777" w:rsidR="00EA011A" w:rsidRPr="00EA011A" w:rsidRDefault="00EA011A" w:rsidP="00EA011A">
      <w:r w:rsidRPr="00EA011A">
        <w:t xml:space="preserve">● Os bônus de pontuação são cumulativos e não constituem critérios obrigatórios, de modo que a pontuação 0 em algum dos critérios não desclassifica o agente cultural. </w:t>
      </w:r>
    </w:p>
    <w:p w14:paraId="34E9DA84" w14:textId="686852CA" w:rsidR="00EA011A" w:rsidRPr="00EA011A" w:rsidRDefault="00EA011A" w:rsidP="00EA011A">
      <w:r w:rsidRPr="00EA011A">
        <w:t xml:space="preserve">● Serão considerados aptos os agentes culturais que receberem nota final igual ou superior a </w:t>
      </w:r>
      <w:r w:rsidR="001F0356">
        <w:rPr>
          <w:b/>
          <w:bCs/>
        </w:rPr>
        <w:t>65</w:t>
      </w:r>
      <w:r w:rsidRPr="00EA011A">
        <w:rPr>
          <w:b/>
          <w:bCs/>
        </w:rPr>
        <w:t xml:space="preserve"> </w:t>
      </w:r>
      <w:r w:rsidRPr="00EA011A">
        <w:t xml:space="preserve">pontos. </w:t>
      </w:r>
    </w:p>
    <w:p w14:paraId="0A70C6E8" w14:textId="77777777" w:rsidR="00EA011A" w:rsidRPr="00EA011A" w:rsidRDefault="00EA011A" w:rsidP="00EA011A">
      <w:r w:rsidRPr="00EA011A">
        <w:t xml:space="preserve">● A falsidade de informações acarretará desclassificação, podendo ensejar, ainda, a aplicação de sanções administrativas ou criminais. </w:t>
      </w:r>
    </w:p>
    <w:p w14:paraId="4CDA6E75" w14:textId="77777777" w:rsidR="00412A33" w:rsidRDefault="00412A33"/>
    <w:sectPr w:rsidR="00412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1A"/>
    <w:rsid w:val="001F0356"/>
    <w:rsid w:val="00412A33"/>
    <w:rsid w:val="00590B5F"/>
    <w:rsid w:val="00983E71"/>
    <w:rsid w:val="00A806D9"/>
    <w:rsid w:val="00CB6E42"/>
    <w:rsid w:val="00D75A3D"/>
    <w:rsid w:val="00EA011A"/>
    <w:rsid w:val="00E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7DA7"/>
  <w15:chartTrackingRefBased/>
  <w15:docId w15:val="{4853BA70-18F1-48B8-B986-6427FB10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A0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0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0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0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0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0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0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0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0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0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0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0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01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01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01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01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01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01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0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0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0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A0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0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A01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01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A01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0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01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011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01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almadellart@outlook.com</dc:creator>
  <cp:keywords/>
  <dc:description/>
  <cp:lastModifiedBy>almadellart@outlook.com</cp:lastModifiedBy>
  <cp:revision>4</cp:revision>
  <dcterms:created xsi:type="dcterms:W3CDTF">2026-08-03T19:51:00Z</dcterms:created>
  <dcterms:modified xsi:type="dcterms:W3CDTF">2026-08-03T20:00:00Z</dcterms:modified>
</cp:coreProperties>
</file>